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 w:val="0"/>
        </w:rPr>
      </w:pPr>
      <w:r>
        <w:rPr>
          <w:rFonts w:hint="eastAsia"/>
          <w:b/>
          <w:bCs w:val="0"/>
        </w:rPr>
        <w:t>附页：</w:t>
      </w:r>
    </w:p>
    <w:p>
      <w:pPr>
        <w:rPr>
          <w:rFonts w:hint="eastAsia"/>
          <w:b/>
          <w:bCs w:val="0"/>
        </w:rPr>
      </w:pPr>
      <w:r>
        <w:rPr>
          <w:rFonts w:hint="eastAsia"/>
          <w:b/>
          <w:bCs w:val="0"/>
        </w:rPr>
        <w:t>《</w:t>
      </w:r>
      <w:r>
        <w:rPr>
          <w:rFonts w:hint="eastAsia"/>
          <w:b/>
          <w:bCs w:val="0"/>
          <w:lang w:val="en-US" w:eastAsia="zh-CN"/>
        </w:rPr>
        <w:t>为“荷”而来</w:t>
      </w:r>
      <w:r>
        <w:rPr>
          <w:rFonts w:hint="eastAsia"/>
          <w:b/>
          <w:bCs w:val="0"/>
        </w:rPr>
        <w:t>》作品二维码：</w:t>
      </w:r>
    </w:p>
    <w:p>
      <w:r>
        <w:t xml:space="preserve"> 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看苏州客户端 </w:t>
      </w:r>
      <w:r>
        <w:t xml:space="preserve"> </w:t>
      </w:r>
      <w:r>
        <w:br w:type="textWrapping"/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1624965" cy="1624965"/>
            <wp:effectExtent l="0" t="0" r="635" b="635"/>
            <wp:docPr id="4" name="图片 4" descr="（二维码）《为“荷”而来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（二维码）《为“荷”而来》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24965" cy="1624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rFonts w:hint="eastAsia" w:eastAsiaTheme="minorEastAsia"/>
          <w:lang w:eastAsia="zh-CN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EC3B2E"/>
    <w:rsid w:val="377B23AA"/>
    <w:rsid w:val="43E40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Office_12.8.2.15292_F1E327BC-269C-435d-A152-05C5408002CA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2026-02-25T07:26:00Z</dcterms:created>
  <dc:creator>guyan</dc:creator>
  <cp:lastModifiedBy>guyan</cp:lastModifiedBy>
  <dcterms:modified xsi:type="dcterms:W3CDTF">2026-02-25T07:36:37Z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2052-12.8.2.15292</vt:lpwstr>
  </property>
  <property fmtid="{D5CDD505-2E9C-101B-9397-08002B2CF9AE}" pid="3" name="ICV">
    <vt:lpwstr>907852BD906747F9B12D6BD827BB8F13_12</vt:lpwstr>
  </property>
</Properties>
</file>